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76336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办公室装修工程施工合同</w:t>
      </w:r>
    </w:p>
    <w:p w14:paraId="6CACCEFF">
      <w:pPr>
        <w:rPr>
          <w:rFonts w:hint="eastAsia"/>
          <w:sz w:val="28"/>
          <w:szCs w:val="28"/>
        </w:rPr>
      </w:pPr>
    </w:p>
    <w:p w14:paraId="24993CC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______[企业字号]装字第[年份]___号</w:t>
      </w:r>
    </w:p>
    <w:p w14:paraId="65AAAA31">
      <w:pPr>
        <w:rPr>
          <w:rFonts w:hint="eastAsia"/>
          <w:sz w:val="28"/>
          <w:szCs w:val="28"/>
        </w:rPr>
      </w:pPr>
    </w:p>
    <w:p w14:paraId="5DE41D26">
      <w:pPr>
        <w:rPr>
          <w:rFonts w:hint="eastAsia"/>
          <w:sz w:val="28"/>
          <w:szCs w:val="28"/>
        </w:rPr>
      </w:pPr>
    </w:p>
    <w:p w14:paraId="6360531C">
      <w:pPr>
        <w:rPr>
          <w:rFonts w:hint="eastAsia"/>
          <w:sz w:val="28"/>
          <w:szCs w:val="28"/>
        </w:rPr>
      </w:pPr>
    </w:p>
    <w:p w14:paraId="3B5F294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284D5D39">
      <w:pPr>
        <w:rPr>
          <w:rFonts w:hint="eastAsia"/>
          <w:sz w:val="28"/>
          <w:szCs w:val="28"/>
        </w:rPr>
      </w:pPr>
    </w:p>
    <w:p w14:paraId="1559857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_________________________</w:t>
      </w:r>
    </w:p>
    <w:p w14:paraId="41901280">
      <w:pPr>
        <w:rPr>
          <w:rFonts w:hint="eastAsia"/>
          <w:sz w:val="28"/>
          <w:szCs w:val="28"/>
        </w:rPr>
      </w:pPr>
    </w:p>
    <w:p w14:paraId="2C9BD9E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</w:t>
      </w:r>
    </w:p>
    <w:p w14:paraId="1890AB12">
      <w:pPr>
        <w:rPr>
          <w:rFonts w:hint="eastAsia"/>
          <w:sz w:val="28"/>
          <w:szCs w:val="28"/>
        </w:rPr>
      </w:pPr>
    </w:p>
    <w:p w14:paraId="078DA9E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</w:t>
      </w:r>
    </w:p>
    <w:p w14:paraId="5366DAD9">
      <w:pPr>
        <w:rPr>
          <w:rFonts w:hint="eastAsia"/>
          <w:sz w:val="28"/>
          <w:szCs w:val="28"/>
        </w:rPr>
      </w:pPr>
    </w:p>
    <w:p w14:paraId="52E405E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_____________________</w:t>
      </w:r>
    </w:p>
    <w:p w14:paraId="3FEAAE07">
      <w:pPr>
        <w:rPr>
          <w:rFonts w:hint="eastAsia"/>
          <w:sz w:val="28"/>
          <w:szCs w:val="28"/>
        </w:rPr>
      </w:pPr>
    </w:p>
    <w:p w14:paraId="1BEF5F04">
      <w:pPr>
        <w:rPr>
          <w:rFonts w:hint="eastAsia"/>
          <w:sz w:val="28"/>
          <w:szCs w:val="28"/>
        </w:rPr>
      </w:pPr>
    </w:p>
    <w:p w14:paraId="6259E734">
      <w:pPr>
        <w:rPr>
          <w:rFonts w:hint="eastAsia"/>
          <w:sz w:val="28"/>
          <w:szCs w:val="28"/>
        </w:rPr>
      </w:pPr>
    </w:p>
    <w:p w14:paraId="47C48C4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17A22D2B">
      <w:pPr>
        <w:rPr>
          <w:rFonts w:hint="eastAsia"/>
          <w:sz w:val="28"/>
          <w:szCs w:val="28"/>
        </w:rPr>
      </w:pPr>
    </w:p>
    <w:p w14:paraId="06DF820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_________________________</w:t>
      </w:r>
    </w:p>
    <w:p w14:paraId="72E917F0">
      <w:pPr>
        <w:rPr>
          <w:rFonts w:hint="eastAsia"/>
          <w:sz w:val="28"/>
          <w:szCs w:val="28"/>
        </w:rPr>
      </w:pPr>
    </w:p>
    <w:p w14:paraId="643B966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</w:t>
      </w:r>
    </w:p>
    <w:p w14:paraId="2BB18508">
      <w:pPr>
        <w:rPr>
          <w:rFonts w:hint="eastAsia"/>
          <w:sz w:val="28"/>
          <w:szCs w:val="28"/>
        </w:rPr>
      </w:pPr>
    </w:p>
    <w:p w14:paraId="03BBA9E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_________________</w:t>
      </w:r>
    </w:p>
    <w:p w14:paraId="7FCF7731">
      <w:pPr>
        <w:rPr>
          <w:rFonts w:hint="eastAsia"/>
          <w:sz w:val="28"/>
          <w:szCs w:val="28"/>
        </w:rPr>
      </w:pPr>
    </w:p>
    <w:p w14:paraId="3331E65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</w:t>
      </w:r>
    </w:p>
    <w:p w14:paraId="4F650708">
      <w:pPr>
        <w:rPr>
          <w:rFonts w:hint="eastAsia"/>
          <w:sz w:val="28"/>
          <w:szCs w:val="28"/>
        </w:rPr>
      </w:pPr>
    </w:p>
    <w:p w14:paraId="0DFA1BF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_____________________</w:t>
      </w:r>
    </w:p>
    <w:p w14:paraId="14FE471D">
      <w:pPr>
        <w:rPr>
          <w:rFonts w:hint="eastAsia"/>
          <w:sz w:val="28"/>
          <w:szCs w:val="28"/>
        </w:rPr>
      </w:pPr>
    </w:p>
    <w:p w14:paraId="62E058F1">
      <w:pPr>
        <w:rPr>
          <w:rFonts w:hint="eastAsia"/>
          <w:sz w:val="28"/>
          <w:szCs w:val="28"/>
        </w:rPr>
      </w:pPr>
    </w:p>
    <w:p w14:paraId="4A867762">
      <w:pPr>
        <w:rPr>
          <w:rFonts w:hint="eastAsia"/>
          <w:sz w:val="28"/>
          <w:szCs w:val="28"/>
        </w:rPr>
      </w:pPr>
    </w:p>
    <w:p w14:paraId="6BCE789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5B317A12">
      <w:pPr>
        <w:rPr>
          <w:rFonts w:hint="eastAsia"/>
          <w:sz w:val="28"/>
          <w:szCs w:val="28"/>
        </w:rPr>
      </w:pPr>
    </w:p>
    <w:p w14:paraId="112BDC4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办公室装修工程</w:t>
      </w:r>
    </w:p>
    <w:p w14:paraId="0E2282CD">
      <w:pPr>
        <w:rPr>
          <w:rFonts w:hint="eastAsia"/>
          <w:sz w:val="28"/>
          <w:szCs w:val="28"/>
        </w:rPr>
      </w:pPr>
    </w:p>
    <w:p w14:paraId="66367CF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</w:p>
    <w:p w14:paraId="6AD1D592">
      <w:pPr>
        <w:rPr>
          <w:rFonts w:hint="eastAsia"/>
          <w:sz w:val="28"/>
          <w:szCs w:val="28"/>
        </w:rPr>
      </w:pPr>
    </w:p>
    <w:p w14:paraId="69762C3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________平方米（以实测为准）</w:t>
      </w:r>
    </w:p>
    <w:p w14:paraId="7EA906AA">
      <w:pPr>
        <w:rPr>
          <w:rFonts w:hint="eastAsia"/>
          <w:sz w:val="28"/>
          <w:szCs w:val="28"/>
        </w:rPr>
      </w:pPr>
    </w:p>
    <w:p w14:paraId="730EB89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1.4、承包范围：</w:t>
      </w:r>
    </w:p>
    <w:p w14:paraId="03FB5D62">
      <w:pPr>
        <w:rPr>
          <w:rFonts w:hint="eastAsia"/>
          <w:sz w:val="28"/>
          <w:szCs w:val="28"/>
        </w:rPr>
      </w:pPr>
    </w:p>
    <w:p w14:paraId="63B40359">
      <w:pPr>
        <w:rPr>
          <w:rFonts w:hint="eastAsia"/>
          <w:sz w:val="28"/>
          <w:szCs w:val="28"/>
        </w:rPr>
      </w:pPr>
    </w:p>
    <w:p w14:paraId="58C70E4D">
      <w:pPr>
        <w:rPr>
          <w:rFonts w:hint="eastAsia"/>
          <w:sz w:val="28"/>
          <w:szCs w:val="28"/>
        </w:rPr>
      </w:pPr>
    </w:p>
    <w:p w14:paraId="5EC9D0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室内空间布局改造（含墙体拆除/新建）</w:t>
      </w:r>
    </w:p>
    <w:p w14:paraId="10C576DF">
      <w:pPr>
        <w:rPr>
          <w:rFonts w:hint="eastAsia"/>
          <w:sz w:val="28"/>
          <w:szCs w:val="28"/>
        </w:rPr>
      </w:pPr>
    </w:p>
    <w:p w14:paraId="1FC3D20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强弱电系统改造（含网络综合布线）</w:t>
      </w:r>
    </w:p>
    <w:p w14:paraId="1651AA53">
      <w:pPr>
        <w:rPr>
          <w:rFonts w:hint="eastAsia"/>
          <w:sz w:val="28"/>
          <w:szCs w:val="28"/>
        </w:rPr>
      </w:pPr>
    </w:p>
    <w:p w14:paraId="510ACB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消防设施改造（须符合GB50016-2014标准）</w:t>
      </w:r>
    </w:p>
    <w:p w14:paraId="73F39889">
      <w:pPr>
        <w:rPr>
          <w:rFonts w:hint="eastAsia"/>
          <w:sz w:val="28"/>
          <w:szCs w:val="28"/>
        </w:rPr>
      </w:pPr>
    </w:p>
    <w:p w14:paraId="32A6E5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空调新风系统安装</w:t>
      </w:r>
    </w:p>
    <w:p w14:paraId="7FA4D03C">
      <w:pPr>
        <w:rPr>
          <w:rFonts w:hint="eastAsia"/>
          <w:sz w:val="28"/>
          <w:szCs w:val="28"/>
        </w:rPr>
      </w:pPr>
    </w:p>
    <w:p w14:paraId="4FF0CE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装饰面层施工（含地面、墙面、天花）</w:t>
      </w:r>
    </w:p>
    <w:p w14:paraId="493D901B">
      <w:pPr>
        <w:rPr>
          <w:rFonts w:hint="eastAsia"/>
          <w:sz w:val="28"/>
          <w:szCs w:val="28"/>
        </w:rPr>
      </w:pPr>
    </w:p>
    <w:p w14:paraId="160506A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办公家具定制安装（详见附件《主材清单》）</w:t>
      </w:r>
    </w:p>
    <w:p w14:paraId="21C63F9A">
      <w:pPr>
        <w:rPr>
          <w:rFonts w:hint="eastAsia"/>
          <w:sz w:val="28"/>
          <w:szCs w:val="28"/>
        </w:rPr>
      </w:pPr>
    </w:p>
    <w:p w14:paraId="15E425C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第二条：工期约定</w:t>
      </w:r>
    </w:p>
    <w:p w14:paraId="10E550E9">
      <w:pPr>
        <w:rPr>
          <w:rFonts w:hint="eastAsia"/>
          <w:sz w:val="28"/>
          <w:szCs w:val="28"/>
        </w:rPr>
      </w:pPr>
    </w:p>
    <w:p w14:paraId="50CB203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______年______月______日</w:t>
      </w:r>
    </w:p>
    <w:p w14:paraId="29AC69A9">
      <w:pPr>
        <w:rPr>
          <w:rFonts w:hint="eastAsia"/>
          <w:sz w:val="28"/>
          <w:szCs w:val="28"/>
        </w:rPr>
      </w:pPr>
    </w:p>
    <w:p w14:paraId="612EBD2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______年______月______日（总日历天数______天）</w:t>
      </w:r>
    </w:p>
    <w:p w14:paraId="2AAE49E7">
      <w:pPr>
        <w:rPr>
          <w:rFonts w:hint="eastAsia"/>
          <w:sz w:val="28"/>
          <w:szCs w:val="28"/>
        </w:rPr>
      </w:pPr>
    </w:p>
    <w:p w14:paraId="48FB9C3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2.3、工期顺延情形：</w:t>
      </w:r>
    </w:p>
    <w:p w14:paraId="521750E5">
      <w:pPr>
        <w:rPr>
          <w:rFonts w:hint="eastAsia"/>
          <w:sz w:val="28"/>
          <w:szCs w:val="28"/>
        </w:rPr>
      </w:pPr>
    </w:p>
    <w:p w14:paraId="77E4B530">
      <w:pPr>
        <w:rPr>
          <w:rFonts w:hint="eastAsia"/>
          <w:sz w:val="28"/>
          <w:szCs w:val="28"/>
        </w:rPr>
      </w:pPr>
    </w:p>
    <w:p w14:paraId="57C6EF45">
      <w:pPr>
        <w:rPr>
          <w:rFonts w:hint="eastAsia"/>
          <w:sz w:val="28"/>
          <w:szCs w:val="28"/>
        </w:rPr>
      </w:pPr>
    </w:p>
    <w:p w14:paraId="133B5C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甲方未按时支付工程进度款超过5个工作日</w:t>
      </w:r>
    </w:p>
    <w:p w14:paraId="4807FB6E">
      <w:pPr>
        <w:rPr>
          <w:rFonts w:hint="eastAsia"/>
          <w:sz w:val="28"/>
          <w:szCs w:val="28"/>
        </w:rPr>
      </w:pPr>
    </w:p>
    <w:p w14:paraId="577A51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不可抗力因素（须提供政府证明文件）</w:t>
      </w:r>
    </w:p>
    <w:p w14:paraId="52658C97">
      <w:pPr>
        <w:rPr>
          <w:rFonts w:hint="eastAsia"/>
          <w:sz w:val="28"/>
          <w:szCs w:val="28"/>
        </w:rPr>
      </w:pPr>
    </w:p>
    <w:p w14:paraId="3C3E6A1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甲方要求重大设计变更（需书面确认）</w:t>
      </w:r>
    </w:p>
    <w:p w14:paraId="5B4A3DCB">
      <w:pPr>
        <w:rPr>
          <w:rFonts w:hint="eastAsia"/>
          <w:sz w:val="28"/>
          <w:szCs w:val="28"/>
        </w:rPr>
      </w:pPr>
    </w:p>
    <w:p w14:paraId="06C2336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第三条：质量标准</w:t>
      </w:r>
    </w:p>
    <w:p w14:paraId="51CE1137">
      <w:pPr>
        <w:rPr>
          <w:rFonts w:hint="eastAsia"/>
          <w:sz w:val="28"/>
          <w:szCs w:val="28"/>
        </w:rPr>
      </w:pPr>
    </w:p>
    <w:p w14:paraId="59D0D50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3.1、执行GB 50210-2018《建筑装饰装修工程质量验收标准》</w:t>
      </w:r>
    </w:p>
    <w:p w14:paraId="5726B3C7">
      <w:pPr>
        <w:rPr>
          <w:rFonts w:hint="eastAsia"/>
          <w:sz w:val="28"/>
          <w:szCs w:val="28"/>
        </w:rPr>
      </w:pPr>
    </w:p>
    <w:p w14:paraId="42D54B1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3.2、环保要求：</w:t>
      </w:r>
    </w:p>
    <w:p w14:paraId="5F47296A">
      <w:pPr>
        <w:rPr>
          <w:rFonts w:hint="eastAsia"/>
          <w:sz w:val="28"/>
          <w:szCs w:val="28"/>
        </w:rPr>
      </w:pPr>
    </w:p>
    <w:p w14:paraId="022273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甲醛释放量≤0.07mg/m³（GB 50325-2020标准）</w:t>
      </w:r>
    </w:p>
    <w:p w14:paraId="2E727043">
      <w:pPr>
        <w:rPr>
          <w:rFonts w:hint="eastAsia"/>
          <w:sz w:val="28"/>
          <w:szCs w:val="28"/>
        </w:rPr>
      </w:pPr>
    </w:p>
    <w:p w14:paraId="13A565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苯系物总量≤0.06mg/m³</w:t>
      </w:r>
    </w:p>
    <w:p w14:paraId="7028F37A">
      <w:pPr>
        <w:rPr>
          <w:rFonts w:hint="eastAsia"/>
          <w:sz w:val="28"/>
          <w:szCs w:val="28"/>
        </w:rPr>
      </w:pPr>
    </w:p>
    <w:p w14:paraId="5B2B46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石材放射性须符合A类标准</w:t>
      </w:r>
    </w:p>
    <w:p w14:paraId="3F840C0E">
      <w:pPr>
        <w:rPr>
          <w:rFonts w:hint="eastAsia"/>
          <w:sz w:val="28"/>
          <w:szCs w:val="28"/>
        </w:rPr>
      </w:pPr>
    </w:p>
    <w:p w14:paraId="7D0B846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第四条：合同价款</w:t>
      </w:r>
    </w:p>
    <w:p w14:paraId="7C48BC85">
      <w:pPr>
        <w:rPr>
          <w:rFonts w:hint="eastAsia"/>
          <w:sz w:val="28"/>
          <w:szCs w:val="28"/>
        </w:rPr>
      </w:pPr>
    </w:p>
    <w:p w14:paraId="14D1E8F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4.1、总价款：</w:t>
      </w:r>
      <w:r>
        <w:rPr>
          <w:rFonts w:hint="eastAsia"/>
          <w:sz w:val="28"/>
          <w:szCs w:val="28"/>
        </w:rPr>
        <w:t>人民币（大写）____元（￥）</w:t>
      </w:r>
    </w:p>
    <w:p w14:paraId="31399606">
      <w:pPr>
        <w:rPr>
          <w:rFonts w:hint="eastAsia"/>
          <w:sz w:val="28"/>
          <w:szCs w:val="28"/>
        </w:rPr>
      </w:pPr>
    </w:p>
    <w:p w14:paraId="2B0E570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4.2、计价方式：</w:t>
      </w:r>
    </w:p>
    <w:p w14:paraId="0C473A83">
      <w:pPr>
        <w:rPr>
          <w:rFonts w:hint="eastAsia"/>
          <w:sz w:val="28"/>
          <w:szCs w:val="28"/>
        </w:rPr>
      </w:pPr>
    </w:p>
    <w:p w14:paraId="4363EDDA">
      <w:pPr>
        <w:rPr>
          <w:rFonts w:hint="eastAsia"/>
          <w:sz w:val="28"/>
          <w:szCs w:val="28"/>
        </w:rPr>
      </w:pPr>
    </w:p>
    <w:p w14:paraId="48E23F37">
      <w:pPr>
        <w:rPr>
          <w:rFonts w:hint="eastAsia"/>
          <w:sz w:val="28"/>
          <w:szCs w:val="28"/>
        </w:rPr>
      </w:pPr>
    </w:p>
    <w:p w14:paraId="3086E2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固定单价合同（工程量按实结算）</w:t>
      </w:r>
    </w:p>
    <w:p w14:paraId="0C072992">
      <w:pPr>
        <w:rPr>
          <w:rFonts w:hint="eastAsia"/>
          <w:sz w:val="28"/>
          <w:szCs w:val="28"/>
        </w:rPr>
      </w:pPr>
    </w:p>
    <w:p w14:paraId="1A1DEC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主材价格波动超过±5%时调整差价</w:t>
      </w:r>
    </w:p>
    <w:p w14:paraId="213B78B2">
      <w:pPr>
        <w:rPr>
          <w:rFonts w:hint="eastAsia"/>
          <w:sz w:val="28"/>
          <w:szCs w:val="28"/>
        </w:rPr>
      </w:pPr>
    </w:p>
    <w:p w14:paraId="507C746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第五条：支付方式</w:t>
      </w:r>
    </w:p>
    <w:p w14:paraId="031B9C6F">
      <w:pPr>
        <w:rPr>
          <w:rFonts w:hint="eastAsia"/>
          <w:sz w:val="28"/>
          <w:szCs w:val="28"/>
        </w:rPr>
      </w:pPr>
    </w:p>
    <w:p w14:paraId="10CB7A1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5.1、预付款：</w:t>
      </w:r>
      <w:r>
        <w:rPr>
          <w:rFonts w:hint="eastAsia"/>
          <w:sz w:val="28"/>
          <w:szCs w:val="28"/>
        </w:rPr>
        <w:t>合同签订后3个工作日内支付30%</w:t>
      </w:r>
    </w:p>
    <w:p w14:paraId="0915FD84">
      <w:pPr>
        <w:rPr>
          <w:rFonts w:hint="eastAsia"/>
          <w:sz w:val="28"/>
          <w:szCs w:val="28"/>
        </w:rPr>
      </w:pPr>
    </w:p>
    <w:p w14:paraId="2397EC5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5.2、进度款：</w:t>
      </w:r>
      <w:r>
        <w:rPr>
          <w:rFonts w:hint="eastAsia"/>
          <w:sz w:val="28"/>
          <w:szCs w:val="28"/>
        </w:rPr>
        <w:t>隐蔽工程验收合格后支付40%</w:t>
      </w:r>
    </w:p>
    <w:p w14:paraId="4840B609">
      <w:pPr>
        <w:rPr>
          <w:rFonts w:hint="eastAsia"/>
          <w:sz w:val="28"/>
          <w:szCs w:val="28"/>
        </w:rPr>
      </w:pPr>
    </w:p>
    <w:p w14:paraId="264E193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5.3、验收款：</w:t>
      </w:r>
      <w:r>
        <w:rPr>
          <w:rFonts w:hint="eastAsia"/>
          <w:sz w:val="28"/>
          <w:szCs w:val="28"/>
        </w:rPr>
        <w:t>竣工验收合格后支付25%</w:t>
      </w:r>
    </w:p>
    <w:p w14:paraId="634442B7">
      <w:pPr>
        <w:rPr>
          <w:rFonts w:hint="eastAsia"/>
          <w:sz w:val="28"/>
          <w:szCs w:val="28"/>
        </w:rPr>
      </w:pPr>
    </w:p>
    <w:p w14:paraId="50BA0B1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5.4、质保金：</w:t>
      </w:r>
      <w:r>
        <w:rPr>
          <w:rFonts w:hint="eastAsia"/>
          <w:sz w:val="28"/>
          <w:szCs w:val="28"/>
        </w:rPr>
        <w:t>5%作为质量保证金（质保期两年）</w:t>
      </w:r>
    </w:p>
    <w:p w14:paraId="564695B9">
      <w:pPr>
        <w:rPr>
          <w:rFonts w:hint="eastAsia"/>
          <w:sz w:val="28"/>
          <w:szCs w:val="28"/>
        </w:rPr>
      </w:pPr>
    </w:p>
    <w:p w14:paraId="4CC7E8FE">
      <w:pPr>
        <w:rPr>
          <w:rFonts w:hint="eastAsia"/>
          <w:sz w:val="28"/>
          <w:szCs w:val="28"/>
        </w:rPr>
      </w:pPr>
    </w:p>
    <w:p w14:paraId="7D7CDE0C">
      <w:pPr>
        <w:rPr>
          <w:rFonts w:hint="eastAsia"/>
          <w:sz w:val="28"/>
          <w:szCs w:val="28"/>
        </w:rPr>
      </w:pPr>
    </w:p>
    <w:p w14:paraId="30A23EB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第六条：双方义务</w:t>
      </w:r>
    </w:p>
    <w:p w14:paraId="0E8E6A03">
      <w:pPr>
        <w:rPr>
          <w:rFonts w:hint="eastAsia"/>
          <w:sz w:val="28"/>
          <w:szCs w:val="28"/>
        </w:rPr>
      </w:pPr>
    </w:p>
    <w:p w14:paraId="4CFC9E3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6.1、甲方责任：</w:t>
      </w:r>
    </w:p>
    <w:p w14:paraId="07C6C702">
      <w:pPr>
        <w:rPr>
          <w:rFonts w:hint="eastAsia"/>
          <w:sz w:val="28"/>
          <w:szCs w:val="28"/>
        </w:rPr>
      </w:pPr>
    </w:p>
    <w:p w14:paraId="5319B2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提供完整施工图纸（须经消防部门备案）</w:t>
      </w:r>
    </w:p>
    <w:p w14:paraId="36F59772">
      <w:pPr>
        <w:rPr>
          <w:rFonts w:hint="eastAsia"/>
          <w:sz w:val="28"/>
          <w:szCs w:val="28"/>
        </w:rPr>
      </w:pPr>
    </w:p>
    <w:p w14:paraId="1BB577F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办理物业施工手续并承担相关费用</w:t>
      </w:r>
    </w:p>
    <w:p w14:paraId="2030C72D">
      <w:pPr>
        <w:rPr>
          <w:rFonts w:hint="eastAsia"/>
          <w:sz w:val="28"/>
          <w:szCs w:val="28"/>
        </w:rPr>
      </w:pPr>
    </w:p>
    <w:p w14:paraId="129C670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提供临时水电接驳点</w:t>
      </w:r>
    </w:p>
    <w:p w14:paraId="10EA6462">
      <w:pPr>
        <w:rPr>
          <w:rFonts w:hint="eastAsia"/>
          <w:sz w:val="28"/>
          <w:szCs w:val="28"/>
        </w:rPr>
      </w:pPr>
    </w:p>
    <w:p w14:paraId="67D9DC06">
      <w:pPr>
        <w:rPr>
          <w:rFonts w:hint="eastAsia"/>
          <w:sz w:val="28"/>
          <w:szCs w:val="28"/>
        </w:rPr>
      </w:pPr>
    </w:p>
    <w:p w14:paraId="78E213F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6.2、乙方责任：</w:t>
      </w:r>
    </w:p>
    <w:p w14:paraId="72032FA5">
      <w:pPr>
        <w:rPr>
          <w:rFonts w:hint="eastAsia"/>
          <w:sz w:val="28"/>
          <w:szCs w:val="28"/>
        </w:rPr>
      </w:pPr>
    </w:p>
    <w:p w14:paraId="08D8EF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施工人员须持证上岗并购买工伤保险</w:t>
      </w:r>
    </w:p>
    <w:p w14:paraId="480306E2">
      <w:pPr>
        <w:rPr>
          <w:rFonts w:hint="eastAsia"/>
          <w:sz w:val="28"/>
          <w:szCs w:val="28"/>
        </w:rPr>
      </w:pPr>
    </w:p>
    <w:p w14:paraId="023548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每日施工时间限定为8:00-18:00（法定节假日除外）</w:t>
      </w:r>
    </w:p>
    <w:p w14:paraId="7E01EE1E">
      <w:pPr>
        <w:rPr>
          <w:rFonts w:hint="eastAsia"/>
          <w:sz w:val="28"/>
          <w:szCs w:val="28"/>
        </w:rPr>
      </w:pPr>
    </w:p>
    <w:p w14:paraId="7A5222A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建筑垃圾清运至指定消纳场所</w:t>
      </w:r>
    </w:p>
    <w:p w14:paraId="40158032">
      <w:pPr>
        <w:rPr>
          <w:rFonts w:hint="eastAsia"/>
          <w:sz w:val="28"/>
          <w:szCs w:val="28"/>
        </w:rPr>
      </w:pPr>
    </w:p>
    <w:p w14:paraId="291609A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第七条：验收程序</w:t>
      </w:r>
    </w:p>
    <w:p w14:paraId="5B3CEEE4">
      <w:pPr>
        <w:rPr>
          <w:rFonts w:hint="eastAsia"/>
          <w:sz w:val="28"/>
          <w:szCs w:val="28"/>
        </w:rPr>
      </w:pPr>
    </w:p>
    <w:p w14:paraId="22C3001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7.1、隐蔽工程验收：</w:t>
      </w:r>
      <w:r>
        <w:rPr>
          <w:rFonts w:hint="eastAsia"/>
          <w:sz w:val="28"/>
          <w:szCs w:val="28"/>
        </w:rPr>
        <w:t>每道工序完成24小时内报验</w:t>
      </w:r>
    </w:p>
    <w:p w14:paraId="4835493F">
      <w:pPr>
        <w:rPr>
          <w:rFonts w:hint="eastAsia"/>
          <w:sz w:val="28"/>
          <w:szCs w:val="28"/>
        </w:rPr>
      </w:pPr>
    </w:p>
    <w:p w14:paraId="2942E90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7.2、竣工验收：</w:t>
      </w:r>
    </w:p>
    <w:p w14:paraId="04F9552D">
      <w:pPr>
        <w:rPr>
          <w:rFonts w:hint="eastAsia"/>
          <w:sz w:val="28"/>
          <w:szCs w:val="28"/>
        </w:rPr>
      </w:pPr>
    </w:p>
    <w:p w14:paraId="53A0D3D8">
      <w:pPr>
        <w:rPr>
          <w:rFonts w:hint="eastAsia"/>
          <w:sz w:val="28"/>
          <w:szCs w:val="28"/>
        </w:rPr>
      </w:pPr>
    </w:p>
    <w:p w14:paraId="26F284E0">
      <w:pPr>
        <w:rPr>
          <w:rFonts w:hint="eastAsia"/>
          <w:sz w:val="28"/>
          <w:szCs w:val="28"/>
        </w:rPr>
      </w:pPr>
    </w:p>
    <w:p w14:paraId="2E2AA41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乙方提交完整竣工资料后5个工作日内组织验收</w:t>
      </w:r>
    </w:p>
    <w:p w14:paraId="5C6613F3">
      <w:pPr>
        <w:rPr>
          <w:rFonts w:hint="eastAsia"/>
          <w:sz w:val="28"/>
          <w:szCs w:val="28"/>
        </w:rPr>
      </w:pPr>
    </w:p>
    <w:p w14:paraId="2CC6FC6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空气质量检测须由CMA认证机构实施</w:t>
      </w:r>
    </w:p>
    <w:p w14:paraId="3B81D628">
      <w:pPr>
        <w:rPr>
          <w:rFonts w:hint="eastAsia"/>
          <w:sz w:val="28"/>
          <w:szCs w:val="28"/>
        </w:rPr>
      </w:pPr>
    </w:p>
    <w:p w14:paraId="42272FE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7.3、整改要求：</w:t>
      </w:r>
      <w:r>
        <w:rPr>
          <w:rFonts w:hint="eastAsia"/>
          <w:sz w:val="28"/>
          <w:szCs w:val="28"/>
        </w:rPr>
        <w:t>验收不合格项须在3个工作日内修复</w:t>
      </w:r>
    </w:p>
    <w:p w14:paraId="394E3569">
      <w:pPr>
        <w:rPr>
          <w:rFonts w:hint="eastAsia"/>
          <w:sz w:val="28"/>
          <w:szCs w:val="28"/>
        </w:rPr>
      </w:pPr>
    </w:p>
    <w:p w14:paraId="6BDD239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第八条：违约责任</w:t>
      </w:r>
    </w:p>
    <w:p w14:paraId="0AFD0A30">
      <w:pPr>
        <w:rPr>
          <w:rFonts w:hint="eastAsia"/>
          <w:sz w:val="28"/>
          <w:szCs w:val="28"/>
        </w:rPr>
      </w:pPr>
    </w:p>
    <w:p w14:paraId="07BF1AD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8.1、工期延误：</w:t>
      </w:r>
      <w:r>
        <w:rPr>
          <w:rFonts w:hint="eastAsia"/>
          <w:sz w:val="28"/>
          <w:szCs w:val="28"/>
        </w:rPr>
        <w:t>每逾期一日按合同总价0.1%支付违约金</w:t>
      </w:r>
    </w:p>
    <w:p w14:paraId="75C2041B">
      <w:pPr>
        <w:rPr>
          <w:rFonts w:hint="eastAsia"/>
          <w:sz w:val="28"/>
          <w:szCs w:val="28"/>
        </w:rPr>
      </w:pPr>
    </w:p>
    <w:p w14:paraId="571504A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8.2、质量缺陷：</w:t>
      </w:r>
      <w:r>
        <w:rPr>
          <w:rFonts w:hint="eastAsia"/>
          <w:sz w:val="28"/>
          <w:szCs w:val="28"/>
        </w:rPr>
        <w:t>乙方须无条件返工并承担相关损失</w:t>
      </w:r>
    </w:p>
    <w:p w14:paraId="668A7EC2">
      <w:pPr>
        <w:rPr>
          <w:rFonts w:hint="eastAsia"/>
          <w:sz w:val="28"/>
          <w:szCs w:val="28"/>
        </w:rPr>
      </w:pPr>
    </w:p>
    <w:p w14:paraId="0B00764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8.3、擅自转包：</w:t>
      </w:r>
      <w:r>
        <w:rPr>
          <w:rFonts w:hint="eastAsia"/>
          <w:sz w:val="28"/>
          <w:szCs w:val="28"/>
        </w:rPr>
        <w:t>甲方有权解除合同并索赔总价款20%</w:t>
      </w:r>
    </w:p>
    <w:p w14:paraId="761FA03A">
      <w:pPr>
        <w:rPr>
          <w:rFonts w:hint="eastAsia"/>
          <w:sz w:val="28"/>
          <w:szCs w:val="28"/>
        </w:rPr>
      </w:pPr>
    </w:p>
    <w:p w14:paraId="7759BBED">
      <w:pPr>
        <w:rPr>
          <w:rFonts w:hint="eastAsia"/>
          <w:sz w:val="28"/>
          <w:szCs w:val="28"/>
        </w:rPr>
      </w:pPr>
    </w:p>
    <w:p w14:paraId="2440A4C4">
      <w:pPr>
        <w:rPr>
          <w:rFonts w:hint="eastAsia"/>
          <w:sz w:val="28"/>
          <w:szCs w:val="28"/>
        </w:rPr>
      </w:pPr>
    </w:p>
    <w:p w14:paraId="192D38E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第九条：争议解决</w:t>
      </w:r>
    </w:p>
    <w:p w14:paraId="67E2CE4A">
      <w:pPr>
        <w:rPr>
          <w:rFonts w:hint="eastAsia"/>
          <w:sz w:val="28"/>
          <w:szCs w:val="28"/>
        </w:rPr>
      </w:pPr>
    </w:p>
    <w:p w14:paraId="4543864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9.1、协商不成时向工程所在地人民法院提起诉讼</w:t>
      </w:r>
    </w:p>
    <w:p w14:paraId="54E8A08A">
      <w:pPr>
        <w:rPr>
          <w:rFonts w:hint="eastAsia"/>
          <w:sz w:val="28"/>
          <w:szCs w:val="28"/>
        </w:rPr>
      </w:pPr>
    </w:p>
    <w:p w14:paraId="2387C576">
      <w:pPr>
        <w:rPr>
          <w:rFonts w:hint="eastAsia"/>
          <w:sz w:val="28"/>
          <w:szCs w:val="28"/>
        </w:rPr>
      </w:pPr>
    </w:p>
    <w:p w14:paraId="4833ED08">
      <w:pPr>
        <w:rPr>
          <w:rFonts w:hint="eastAsia"/>
          <w:sz w:val="28"/>
          <w:szCs w:val="28"/>
        </w:rPr>
      </w:pPr>
    </w:p>
    <w:p w14:paraId="27AA963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第十条：特别条款</w:t>
      </w:r>
    </w:p>
    <w:p w14:paraId="4BB4E277">
      <w:pPr>
        <w:rPr>
          <w:rFonts w:hint="eastAsia"/>
          <w:sz w:val="28"/>
          <w:szCs w:val="28"/>
        </w:rPr>
      </w:pPr>
    </w:p>
    <w:p w14:paraId="1CA8B60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10.1、BIM模型交付要求：</w:t>
      </w:r>
      <w:r>
        <w:rPr>
          <w:rFonts w:hint="eastAsia"/>
          <w:sz w:val="28"/>
          <w:szCs w:val="28"/>
        </w:rPr>
        <w:t>提供LOD300精度的竣工模型</w:t>
      </w:r>
    </w:p>
    <w:p w14:paraId="1B748FB3">
      <w:pPr>
        <w:rPr>
          <w:rFonts w:hint="eastAsia"/>
          <w:sz w:val="28"/>
          <w:szCs w:val="28"/>
        </w:rPr>
      </w:pPr>
    </w:p>
    <w:p w14:paraId="1C1C3A8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10.2、数据安全：</w:t>
      </w:r>
      <w:r>
        <w:rPr>
          <w:rFonts w:hint="eastAsia"/>
          <w:sz w:val="28"/>
          <w:szCs w:val="28"/>
        </w:rPr>
        <w:t>网络布线工程须符合《数据安全法》要求</w:t>
      </w:r>
    </w:p>
    <w:p w14:paraId="72A69EBA">
      <w:pPr>
        <w:rPr>
          <w:rFonts w:hint="eastAsia"/>
          <w:sz w:val="28"/>
          <w:szCs w:val="28"/>
        </w:rPr>
      </w:pPr>
    </w:p>
    <w:p w14:paraId="74A993B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10.3、疫情防控：</w:t>
      </w:r>
      <w:r>
        <w:rPr>
          <w:rFonts w:hint="eastAsia"/>
          <w:sz w:val="28"/>
          <w:szCs w:val="28"/>
        </w:rPr>
        <w:t>施工期间执行属地卫健部门最新规定</w:t>
      </w:r>
    </w:p>
    <w:p w14:paraId="3E3A2177">
      <w:pPr>
        <w:rPr>
          <w:rFonts w:hint="eastAsia"/>
          <w:sz w:val="28"/>
          <w:szCs w:val="28"/>
        </w:rPr>
      </w:pPr>
    </w:p>
    <w:p w14:paraId="6B547A0F">
      <w:pPr>
        <w:rPr>
          <w:rFonts w:hint="eastAsia"/>
          <w:sz w:val="28"/>
          <w:szCs w:val="28"/>
        </w:rPr>
      </w:pPr>
    </w:p>
    <w:p w14:paraId="2F2176D1">
      <w:pPr>
        <w:rPr>
          <w:rFonts w:hint="eastAsia"/>
          <w:sz w:val="28"/>
          <w:szCs w:val="28"/>
        </w:rPr>
      </w:pPr>
    </w:p>
    <w:p w14:paraId="6A2A655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第十一条：合同附件</w:t>
      </w:r>
    </w:p>
    <w:p w14:paraId="6B2F2876">
      <w:pPr>
        <w:rPr>
          <w:rFonts w:hint="eastAsia"/>
          <w:sz w:val="28"/>
          <w:szCs w:val="28"/>
        </w:rPr>
      </w:pPr>
    </w:p>
    <w:p w14:paraId="5F753A0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附件一：装修设计图纸（签章版）</w:t>
      </w:r>
    </w:p>
    <w:p w14:paraId="2DFEC4A5">
      <w:pPr>
        <w:rPr>
          <w:rFonts w:hint="eastAsia"/>
          <w:b/>
          <w:bCs/>
          <w:sz w:val="28"/>
          <w:szCs w:val="28"/>
        </w:rPr>
      </w:pPr>
    </w:p>
    <w:p w14:paraId="6213187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附件二：主要材料品牌明细表</w:t>
      </w:r>
    </w:p>
    <w:p w14:paraId="5DB411AA">
      <w:pPr>
        <w:rPr>
          <w:rFonts w:hint="eastAsia"/>
          <w:b/>
          <w:bCs/>
          <w:sz w:val="28"/>
          <w:szCs w:val="28"/>
        </w:rPr>
      </w:pPr>
    </w:p>
    <w:p w14:paraId="0C1EF82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附件三：工程量清单及综合单价分析表</w:t>
      </w:r>
    </w:p>
    <w:p w14:paraId="54703D1E">
      <w:pPr>
        <w:rPr>
          <w:rFonts w:hint="eastAsia"/>
          <w:b/>
          <w:bCs/>
          <w:sz w:val="28"/>
          <w:szCs w:val="28"/>
        </w:rPr>
      </w:pPr>
    </w:p>
    <w:p w14:paraId="101D752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附件四：安全生产管理协议</w:t>
      </w:r>
    </w:p>
    <w:p w14:paraId="709E79A8">
      <w:pPr>
        <w:rPr>
          <w:rFonts w:hint="eastAsia"/>
          <w:sz w:val="28"/>
          <w:szCs w:val="28"/>
        </w:rPr>
      </w:pPr>
    </w:p>
    <w:p w14:paraId="1238F9F5">
      <w:pPr>
        <w:rPr>
          <w:rFonts w:hint="eastAsia"/>
          <w:sz w:val="28"/>
          <w:szCs w:val="28"/>
        </w:rPr>
      </w:pPr>
    </w:p>
    <w:p w14:paraId="6633420C">
      <w:pPr>
        <w:rPr>
          <w:rFonts w:hint="eastAsia"/>
          <w:sz w:val="28"/>
          <w:szCs w:val="28"/>
        </w:rPr>
      </w:pPr>
    </w:p>
    <w:p w14:paraId="685C065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　　　　　　乙方（盖章）：</w:t>
      </w:r>
    </w:p>
    <w:p w14:paraId="3E1858F5">
      <w:pPr>
        <w:rPr>
          <w:rFonts w:hint="eastAsia"/>
          <w:b/>
          <w:bCs/>
          <w:sz w:val="28"/>
          <w:szCs w:val="28"/>
        </w:rPr>
      </w:pPr>
    </w:p>
    <w:p w14:paraId="774B7FD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　　　　　　　法定代表人：</w:t>
      </w:r>
    </w:p>
    <w:p w14:paraId="481F3E61">
      <w:pPr>
        <w:rPr>
          <w:rFonts w:hint="eastAsia"/>
          <w:sz w:val="28"/>
          <w:szCs w:val="28"/>
        </w:rPr>
      </w:pPr>
    </w:p>
    <w:p w14:paraId="315B0A0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______年______月______日</w:t>
      </w:r>
    </w:p>
    <w:p w14:paraId="18F23DD1">
      <w:pPr>
        <w:rPr>
          <w:rFonts w:hint="eastAsia"/>
          <w:sz w:val="28"/>
          <w:szCs w:val="28"/>
        </w:rPr>
      </w:pPr>
    </w:p>
    <w:p w14:paraId="76355B8D">
      <w:pPr>
        <w:rPr>
          <w:rFonts w:hint="eastAsia"/>
          <w:sz w:val="28"/>
          <w:szCs w:val="28"/>
        </w:rPr>
      </w:pPr>
    </w:p>
    <w:p w14:paraId="559F79A8">
      <w:pPr>
        <w:rPr>
          <w:rFonts w:hint="eastAsia"/>
          <w:sz w:val="28"/>
          <w:szCs w:val="28"/>
        </w:rPr>
      </w:pPr>
    </w:p>
    <w:p w14:paraId="5CA40D04">
      <w:pPr>
        <w:rPr>
          <w:rFonts w:hint="eastAsia"/>
          <w:sz w:val="28"/>
          <w:szCs w:val="28"/>
        </w:rPr>
      </w:pPr>
    </w:p>
    <w:p w14:paraId="1C8C30F3"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重点更新内容说明：</w:t>
      </w:r>
    </w:p>
    <w:bookmarkEnd w:id="0"/>
    <w:p w14:paraId="19C89C33">
      <w:pPr>
        <w:rPr>
          <w:rFonts w:hint="eastAsia"/>
          <w:sz w:val="28"/>
          <w:szCs w:val="28"/>
        </w:rPr>
      </w:pPr>
    </w:p>
    <w:p w14:paraId="70DBA1B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新增GB 50325-2020环保标准强制条款</w:t>
      </w:r>
    </w:p>
    <w:p w14:paraId="17EF3E14">
      <w:pPr>
        <w:rPr>
          <w:rFonts w:hint="eastAsia"/>
          <w:sz w:val="28"/>
          <w:szCs w:val="28"/>
        </w:rPr>
      </w:pPr>
    </w:p>
    <w:p w14:paraId="16CEE8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明确BIM技术交付要求（住建部2022年新规）</w:t>
      </w:r>
    </w:p>
    <w:p w14:paraId="4B85BE1C">
      <w:pPr>
        <w:rPr>
          <w:rFonts w:hint="eastAsia"/>
          <w:sz w:val="28"/>
          <w:szCs w:val="28"/>
        </w:rPr>
      </w:pPr>
    </w:p>
    <w:p w14:paraId="427DD3B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增加数据安全法合规条款</w:t>
      </w:r>
    </w:p>
    <w:p w14:paraId="65B96D19">
      <w:pPr>
        <w:rPr>
          <w:rFonts w:hint="eastAsia"/>
          <w:sz w:val="28"/>
          <w:szCs w:val="28"/>
        </w:rPr>
      </w:pPr>
    </w:p>
    <w:p w14:paraId="542AA90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细化疫情防控责任条款</w:t>
      </w:r>
    </w:p>
    <w:p w14:paraId="4BB18842">
      <w:pPr>
        <w:rPr>
          <w:rFonts w:hint="eastAsia"/>
          <w:sz w:val="28"/>
          <w:szCs w:val="28"/>
        </w:rPr>
      </w:pPr>
    </w:p>
    <w:p w14:paraId="2696D8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质保金期限调整为两年（原标准一年）</w:t>
      </w:r>
    </w:p>
    <w:p w14:paraId="59433E4F">
      <w:pPr>
        <w:rPr>
          <w:rFonts w:hint="eastAsia"/>
          <w:sz w:val="28"/>
          <w:szCs w:val="28"/>
        </w:rPr>
      </w:pPr>
    </w:p>
    <w:p w14:paraId="78D25E7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 强化工伤保险购买义务（依据新安全生产法）</w:t>
      </w:r>
    </w:p>
    <w:p w14:paraId="67643756">
      <w:pPr>
        <w:rPr>
          <w:sz w:val="28"/>
          <w:szCs w:val="28"/>
        </w:rPr>
      </w:pPr>
    </w:p>
    <w:p w14:paraId="0E8C903C">
      <w:pPr>
        <w:rPr>
          <w:sz w:val="28"/>
          <w:szCs w:val="28"/>
        </w:rPr>
      </w:pPr>
    </w:p>
    <w:p w14:paraId="595B772B">
      <w:pPr>
        <w:rPr>
          <w:sz w:val="28"/>
          <w:szCs w:val="28"/>
        </w:rPr>
      </w:pPr>
    </w:p>
    <w:p w14:paraId="06151339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92AE1"/>
    <w:rsid w:val="31D603F9"/>
    <w:rsid w:val="52D95EE7"/>
    <w:rsid w:val="63DF5502"/>
    <w:rsid w:val="64B17048"/>
    <w:rsid w:val="68B3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2025-04-18T02:50:32Z</dcterms:created>
  <dc:creator>Administrator</dc:creator>
  <cp:lastModifiedBy>江政</cp:lastModifiedBy>
  <dcterms:modified xsi:type="dcterms:W3CDTF">2025-04-18T02:53:52Z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ECC2EFA983A043AAAA6549E021280C64_12</vt:lpwstr>
  </property>
</Properties>
</file>